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E0" w:rsidRDefault="006A17CF" w:rsidP="006A17C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A17C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0" b="0"/>
            <wp:docPr id="1" name="Рисунок 1" descr="C:\Users\matak-serv\Desktop\Новые ЛА\О МЕТОДИЧ.ОБЪЕДИНЕН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ak-serv\Desktop\Новые ЛА\О МЕТОДИЧ.ОБЪЕДИНЕНИ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Методическое объединение: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анализирует учебные возможности учеников, результаты образовательного процесса, в том числе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работы по предмету;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планирует оказание конкретной методической помощи учителям-предметникам;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организует работу методических семинаров и других форм методической работы;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анализирует и планирует оснащение предметных кабинетов;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согласовывает материалы для промежуточной аттестации учащихся;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учащихся;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проводит первоначальную экспертизу изменений, вносимых преподавателями в рабочие программы;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изучает и обобщает опыт преподавания учебных дисциплин;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организует внеклассную деятельность учащихся по предмету;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принимает решение о подготовке методических рекомендаций в помощь учителям;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рекомендует учителям различные формы повышения квалификации;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организует работу наставников с молодыми специалистами и малоопытными учителями;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разрабатывает положения о конкурсах, олимпиадах, предметных неделях (месячниках) и организует их проведение.</w:t>
      </w: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3. Основные формы работы методических объединений: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 Заседания методических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объединений по вопросам методики обучения и воспитания учащихся;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 Открытые уроки и внеклассные мероприятия по предмету;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3.4. Лекции, доклады, сообщения и дискуссии по методике обучения и воспитания, вопросам общей педагогики и психологии;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3.6. Проведение предметных недель и методических дней;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уроков.</w:t>
      </w:r>
    </w:p>
    <w:p w:rsidR="008020E0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 xml:space="preserve">4. Порядок работы методических </w:t>
      </w:r>
      <w:r w:rsidRPr="00CD391B">
        <w:t xml:space="preserve"> </w:t>
      </w:r>
      <w:r w:rsidRPr="00CD391B">
        <w:rPr>
          <w:rFonts w:ascii="Times New Roman" w:hAnsi="Times New Roman"/>
          <w:sz w:val="24"/>
          <w:szCs w:val="24"/>
          <w:lang w:eastAsia="ru-RU"/>
        </w:rPr>
        <w:t>объединений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Возглавляет методическое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объединение руководитель, назначаемый директором школы из числа наиболее опытных педагогов по согласованию с членами методических объединений.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объединения, рассматривается на заседании методического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объединения, согласовывается с заместителем директора по УР (ВР).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учебной (воспитательной) работе.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4.4. По каждому из обсуждаемых на заседании вопросов принимаются рекомендации, которые фиксируются в  протоколах. Рекомендации подписываются руководителем методического объединения.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(представителей).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4.6. Контроль за деятельностью МО осуществляется директором школы, его заместителем по учебной (воспитательной) работе в соответствии с планами методической работы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школы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контроля. В своей работе МО подотчетно педагогическому совету.</w:t>
      </w:r>
    </w:p>
    <w:p w:rsidR="008020E0" w:rsidRDefault="008020E0" w:rsidP="008020E0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5. Документация методического объединения: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работы в методическом объединении должны быть следующие документы: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Положение о методическом объединении 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Приказ о назначении на должность руководителя методического объединения.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Функцио</w:t>
      </w:r>
      <w:r>
        <w:rPr>
          <w:rFonts w:ascii="Times New Roman" w:hAnsi="Times New Roman"/>
          <w:sz w:val="24"/>
          <w:szCs w:val="24"/>
          <w:lang w:eastAsia="ru-RU"/>
        </w:rPr>
        <w:t>нальные обязанности учителей МО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 xml:space="preserve"> Анализ работы за прошедший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учебный год. </w:t>
      </w:r>
      <w:r w:rsidRPr="00B57097">
        <w:rPr>
          <w:rFonts w:ascii="Times New Roman" w:hAnsi="Times New Roman"/>
          <w:sz w:val="24"/>
          <w:szCs w:val="24"/>
          <w:lang w:eastAsia="ru-RU"/>
        </w:rPr>
        <w:t>Тема методической работы, приоритетные направления и задачи на новый учебный год.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План работы МО на текущий учебный год.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</w:t>
      </w:r>
      <w:r>
        <w:rPr>
          <w:rFonts w:ascii="Times New Roman" w:hAnsi="Times New Roman"/>
          <w:sz w:val="24"/>
          <w:szCs w:val="24"/>
          <w:lang w:eastAsia="ru-RU"/>
        </w:rPr>
        <w:t>рады, звание, домашний телефон)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Сведения о те</w:t>
      </w:r>
      <w:r>
        <w:rPr>
          <w:rFonts w:ascii="Times New Roman" w:hAnsi="Times New Roman"/>
          <w:sz w:val="24"/>
          <w:szCs w:val="24"/>
          <w:lang w:eastAsia="ru-RU"/>
        </w:rPr>
        <w:t>мах самообразования учителей МО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Перспектив</w:t>
      </w:r>
      <w:r>
        <w:rPr>
          <w:rFonts w:ascii="Times New Roman" w:hAnsi="Times New Roman"/>
          <w:sz w:val="24"/>
          <w:szCs w:val="24"/>
          <w:lang w:eastAsia="ru-RU"/>
        </w:rPr>
        <w:t>ный план аттестации учителей МО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График прохождения аттест</w:t>
      </w:r>
      <w:r>
        <w:rPr>
          <w:rFonts w:ascii="Times New Roman" w:hAnsi="Times New Roman"/>
          <w:sz w:val="24"/>
          <w:szCs w:val="24"/>
          <w:lang w:eastAsia="ru-RU"/>
        </w:rPr>
        <w:t>ации учителей МО на текущий год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Перспективный план пов</w:t>
      </w:r>
      <w:r>
        <w:rPr>
          <w:rFonts w:ascii="Times New Roman" w:hAnsi="Times New Roman"/>
          <w:sz w:val="24"/>
          <w:szCs w:val="24"/>
          <w:lang w:eastAsia="ru-RU"/>
        </w:rPr>
        <w:t>ышения квалификации учителей МО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График повышения квалифик</w:t>
      </w:r>
      <w:r>
        <w:rPr>
          <w:rFonts w:ascii="Times New Roman" w:hAnsi="Times New Roman"/>
          <w:sz w:val="24"/>
          <w:szCs w:val="24"/>
          <w:lang w:eastAsia="ru-RU"/>
        </w:rPr>
        <w:t>ации учителей МО на текущий год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 xml:space="preserve">График проведения открытых уроков </w:t>
      </w:r>
      <w:r>
        <w:rPr>
          <w:rFonts w:ascii="Times New Roman" w:hAnsi="Times New Roman"/>
          <w:sz w:val="24"/>
          <w:szCs w:val="24"/>
          <w:lang w:eastAsia="ru-RU"/>
        </w:rPr>
        <w:t>по предмету учителями МО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57097">
        <w:rPr>
          <w:rFonts w:ascii="Times New Roman" w:hAnsi="Times New Roman"/>
          <w:sz w:val="24"/>
          <w:szCs w:val="24"/>
          <w:lang w:eastAsia="ru-RU"/>
        </w:rPr>
        <w:t>Пл</w:t>
      </w:r>
      <w:r>
        <w:rPr>
          <w:rFonts w:ascii="Times New Roman" w:hAnsi="Times New Roman"/>
          <w:sz w:val="24"/>
          <w:szCs w:val="24"/>
          <w:lang w:eastAsia="ru-RU"/>
        </w:rPr>
        <w:t>ан проведения предметной недели</w:t>
      </w:r>
    </w:p>
    <w:p w:rsidR="008020E0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Отчет о проведении предметной недели</w:t>
      </w:r>
    </w:p>
    <w:p w:rsidR="008020E0" w:rsidRPr="00F31263" w:rsidRDefault="008020E0" w:rsidP="008020E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31263">
        <w:rPr>
          <w:rFonts w:ascii="Times New Roman" w:hAnsi="Times New Roman"/>
          <w:sz w:val="24"/>
          <w:szCs w:val="24"/>
          <w:lang w:eastAsia="ru-RU"/>
        </w:rPr>
        <w:t>Протоколы заседаний МО.</w:t>
      </w:r>
    </w:p>
    <w:p w:rsidR="008020E0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6. Основные формы работы МО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6.1. Коллективные: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методические семинары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научно-практические конференции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педагогические чтения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методические выставки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 Групповые: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уроков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мастер классы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открытые уроки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«круглый стол»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методический диалог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6.3. Индивидуальные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собеседование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самоанализ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консультации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самообразование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-курсовая переподготовка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наставничество</w:t>
      </w:r>
    </w:p>
    <w:p w:rsidR="008020E0" w:rsidRDefault="008020E0" w:rsidP="008020E0">
      <w:pPr>
        <w:pStyle w:val="a3"/>
        <w:tabs>
          <w:tab w:val="left" w:pos="3000"/>
          <w:tab w:val="center" w:pos="4677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8020E0" w:rsidRDefault="008020E0" w:rsidP="008020E0">
      <w:pPr>
        <w:pStyle w:val="a3"/>
        <w:tabs>
          <w:tab w:val="left" w:pos="3000"/>
          <w:tab w:val="center" w:pos="4677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8020E0" w:rsidRPr="00CD391B" w:rsidRDefault="008020E0" w:rsidP="008020E0">
      <w:pPr>
        <w:pStyle w:val="a3"/>
        <w:tabs>
          <w:tab w:val="left" w:pos="3000"/>
          <w:tab w:val="center" w:pos="4677"/>
        </w:tabs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7. Критерии оценки МО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-Рост удовлетворенности педагогов собственной деятельностью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Высокая заинтересованность педагогов в творчестве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Положительная динамика качества обучения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Овладение современными методами обучения и воспитания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Обобщение и распространение передового педагогического опыта</w:t>
      </w:r>
    </w:p>
    <w:p w:rsidR="008020E0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8. Права методического объединения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Методическое объединение имеет право: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готовить предложения и рекомендовать учителей для повышения квалификационного разряда;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выдвигать предложения об улучшении учебного процесса в образовательном учреждении;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ставить вопрос перед администрацией школы о поощрении учителей методического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объединения за активное участие в методической деятельности;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обращаться за консультациями по проблемам учебной деятельности и воспитания обучающихся к заместителям директора;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выдвигать от методического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объединения учителей для участия в конкурсах «Учитель года».</w:t>
      </w: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9. Обязанности членов методического объединения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Каждый учитель образовательного учреждения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участвовать в заседаниях методического объединения, практических семинарах и т. д.;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стремиться к повышению уровня профессионального мастерства;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знать тенденции развития методики преподавания предмета;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владеть основами самоанализа педагогической деятельности</w:t>
      </w:r>
    </w:p>
    <w:p w:rsidR="008020E0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10. Контроль деятель</w:t>
      </w:r>
      <w:r>
        <w:rPr>
          <w:rFonts w:ascii="Times New Roman" w:hAnsi="Times New Roman"/>
          <w:sz w:val="24"/>
          <w:szCs w:val="24"/>
          <w:lang w:eastAsia="ru-RU"/>
        </w:rPr>
        <w:t>ности методического объединения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Контроль деятельности методических объединений осуществляется директором школы, его заместителями по учебной и воспитательной работе в соответствии с планами методической работы школы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контроля, утверждаемыми директором школы.</w:t>
      </w:r>
    </w:p>
    <w:p w:rsidR="008020E0" w:rsidRPr="00CD391B" w:rsidRDefault="008020E0" w:rsidP="008020E0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391B">
        <w:rPr>
          <w:rFonts w:ascii="Times New Roman" w:hAnsi="Times New Roman"/>
          <w:sz w:val="24"/>
          <w:szCs w:val="24"/>
          <w:lang w:eastAsia="ru-RU"/>
        </w:rPr>
        <w:t>11. Срок действия положения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Срок действия данного положения не ограничен.</w:t>
      </w:r>
    </w:p>
    <w:p w:rsidR="008020E0" w:rsidRDefault="008020E0" w:rsidP="008020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8020E0" w:rsidRDefault="008020E0" w:rsidP="008020E0"/>
    <w:p w:rsidR="0068186E" w:rsidRPr="008020E0" w:rsidRDefault="006A17CF" w:rsidP="008020E0"/>
    <w:sectPr w:rsidR="0068186E" w:rsidRPr="008020E0" w:rsidSect="0038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63FAA"/>
    <w:multiLevelType w:val="hybridMultilevel"/>
    <w:tmpl w:val="633A3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5F3"/>
    <w:rsid w:val="000B6C72"/>
    <w:rsid w:val="001077D1"/>
    <w:rsid w:val="001D40C9"/>
    <w:rsid w:val="002F2E7D"/>
    <w:rsid w:val="00387444"/>
    <w:rsid w:val="00391E90"/>
    <w:rsid w:val="003A6DF9"/>
    <w:rsid w:val="004A3B9A"/>
    <w:rsid w:val="00517B4C"/>
    <w:rsid w:val="00664AEE"/>
    <w:rsid w:val="00675E0D"/>
    <w:rsid w:val="006A17CF"/>
    <w:rsid w:val="006F2896"/>
    <w:rsid w:val="008020E0"/>
    <w:rsid w:val="00815C14"/>
    <w:rsid w:val="00884BE7"/>
    <w:rsid w:val="00CD391B"/>
    <w:rsid w:val="00E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64DFC-8C39-4EAC-8390-A30C1800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matak-serv</cp:lastModifiedBy>
  <cp:revision>11</cp:revision>
  <cp:lastPrinted>2017-12-04T13:15:00Z</cp:lastPrinted>
  <dcterms:created xsi:type="dcterms:W3CDTF">2017-10-28T10:16:00Z</dcterms:created>
  <dcterms:modified xsi:type="dcterms:W3CDTF">2018-10-25T08:49:00Z</dcterms:modified>
</cp:coreProperties>
</file>